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5E0FAC">
      <w:pPr>
        <w:widowControl/>
        <w:ind w:firstLine="6480"/>
        <w:jc w:val="both"/>
        <w:rPr>
          <w:sz w:val="24"/>
        </w:rPr>
      </w:pPr>
      <w:r>
        <w:rPr>
          <w:sz w:val="24"/>
        </w:rPr>
        <w:t>October</w:t>
      </w:r>
      <w:r w:rsidR="00842E76">
        <w:rPr>
          <w:sz w:val="24"/>
        </w:rPr>
        <w:t xml:space="preserve"> </w:t>
      </w:r>
      <w:r>
        <w:rPr>
          <w:sz w:val="24"/>
        </w:rPr>
        <w:t>4</w:t>
      </w:r>
      <w:r w:rsidR="005F6730">
        <w:rPr>
          <w:sz w:val="24"/>
        </w:rPr>
        <w:t>,</w:t>
      </w:r>
      <w:r w:rsidR="00E67D00">
        <w:rPr>
          <w:sz w:val="24"/>
        </w:rPr>
        <w:t xml:space="preserve"> 20</w:t>
      </w:r>
      <w:r w:rsidR="00757811">
        <w:rPr>
          <w:sz w:val="24"/>
        </w:rPr>
        <w:t>1</w:t>
      </w:r>
      <w:r w:rsidR="00FC6325">
        <w:rPr>
          <w:sz w:val="24"/>
        </w:rPr>
        <w:t>6</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5E0FAC">
        <w:rPr>
          <w:sz w:val="24"/>
        </w:rPr>
        <w:t>7</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5E0FAC">
        <w:rPr>
          <w:sz w:val="24"/>
        </w:rPr>
        <w:t>October</w:t>
      </w:r>
      <w:r w:rsidR="00B16D09">
        <w:rPr>
          <w:sz w:val="24"/>
        </w:rPr>
        <w:t xml:space="preserve"> </w:t>
      </w:r>
      <w:r w:rsidR="005E0FAC">
        <w:rPr>
          <w:sz w:val="24"/>
        </w:rPr>
        <w:t>4</w:t>
      </w:r>
      <w:r w:rsidRPr="003D04F5">
        <w:rPr>
          <w:sz w:val="24"/>
        </w:rPr>
        <w:t>, 201</w:t>
      </w:r>
      <w:r w:rsidR="00FC6325">
        <w:rPr>
          <w:sz w:val="24"/>
        </w:rPr>
        <w:t>6</w:t>
      </w:r>
      <w:r w:rsidRPr="003D04F5">
        <w:rPr>
          <w:sz w:val="24"/>
        </w:rPr>
        <w:t xml:space="preserve"> at the Maryville Municipal Center at</w:t>
      </w:r>
      <w:r>
        <w:rPr>
          <w:sz w:val="24"/>
        </w:rPr>
        <w:t xml:space="preserve"> 6:</w:t>
      </w:r>
      <w:r w:rsidR="00F043EA">
        <w:rPr>
          <w:sz w:val="24"/>
        </w:rPr>
        <w:t>5</w:t>
      </w:r>
      <w:r w:rsidR="005E0FAC">
        <w:rPr>
          <w:sz w:val="24"/>
        </w:rPr>
        <w:t>7</w:t>
      </w:r>
      <w:r>
        <w:rPr>
          <w:sz w:val="24"/>
        </w:rPr>
        <w:t xml:space="preserve"> p.m. when the following members were present and answered roll call: Mayor Tom Taylor presiding, Councilmen </w:t>
      </w:r>
      <w:r w:rsidR="00B16D09">
        <w:rPr>
          <w:sz w:val="24"/>
        </w:rPr>
        <w:t xml:space="preserve">Tommy Hunt, </w:t>
      </w:r>
      <w:r w:rsidR="00030EC2">
        <w:rPr>
          <w:sz w:val="24"/>
        </w:rPr>
        <w:t>Fred Metz</w:t>
      </w:r>
      <w:r w:rsidR="002B501F">
        <w:rPr>
          <w:sz w:val="24"/>
        </w:rPr>
        <w:t xml:space="preserve">, </w:t>
      </w:r>
      <w:r w:rsidR="005E0FAC">
        <w:rPr>
          <w:sz w:val="24"/>
        </w:rPr>
        <w:t xml:space="preserve">Joe Swann </w:t>
      </w:r>
      <w:r w:rsidR="002B501F">
        <w:rPr>
          <w:sz w:val="24"/>
        </w:rPr>
        <w:t>and Andy White</w:t>
      </w:r>
      <w:r w:rsidR="005E0FAC">
        <w:rPr>
          <w:sz w:val="24"/>
        </w:rPr>
        <w:t xml:space="preserve">. </w:t>
      </w:r>
      <w:r w:rsidR="00AA45B8">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The Mayor declared a quorum to be present.</w:t>
      </w:r>
      <w:r w:rsidR="003425CE">
        <w:rPr>
          <w:sz w:val="24"/>
        </w:rPr>
        <w:t xml:space="preserve">  </w:t>
      </w:r>
    </w:p>
    <w:p w:rsidR="005E0FAC"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5E0FAC">
        <w:rPr>
          <w:sz w:val="24"/>
        </w:rPr>
        <w:t>7</w:t>
      </w:r>
      <w:r>
        <w:rPr>
          <w:sz w:val="24"/>
        </w:rPr>
        <w:t xml:space="preserve"> </w:t>
      </w:r>
      <w:r w:rsidR="00991392">
        <w:rPr>
          <w:sz w:val="24"/>
        </w:rPr>
        <w:t xml:space="preserve">p.m. </w:t>
      </w:r>
      <w:r w:rsidR="003640ED">
        <w:rPr>
          <w:sz w:val="24"/>
        </w:rPr>
        <w:t xml:space="preserve">in regard to the consideration of </w:t>
      </w:r>
      <w:r w:rsidR="00AA45B8">
        <w:rPr>
          <w:sz w:val="24"/>
        </w:rPr>
        <w:t xml:space="preserve">a </w:t>
      </w:r>
      <w:r w:rsidR="005E0FAC">
        <w:rPr>
          <w:sz w:val="24"/>
        </w:rPr>
        <w:t>motion to pass an ordinance on first reading to rezone 710 Lamar Street from Central Community District to Washington Street Commercial Corridor District</w:t>
      </w:r>
      <w:r w:rsidR="00AA45B8">
        <w:rPr>
          <w:sz w:val="24"/>
        </w:rPr>
        <w:t xml:space="preserve">. </w:t>
      </w:r>
      <w:r w:rsidR="005E0FAC">
        <w:rPr>
          <w:sz w:val="24"/>
        </w:rPr>
        <w:t>Various citizens address</w:t>
      </w:r>
      <w:r w:rsidR="00F22F42">
        <w:rPr>
          <w:sz w:val="24"/>
        </w:rPr>
        <w:t>ed</w:t>
      </w:r>
      <w:r w:rsidR="005E0FAC">
        <w:rPr>
          <w:sz w:val="24"/>
        </w:rPr>
        <w:t xml:space="preserve"> council at this time:</w:t>
      </w:r>
    </w:p>
    <w:p w:rsidR="005E0FAC" w:rsidRPr="005E0FAC" w:rsidRDefault="005E0FAC" w:rsidP="005E0FAC">
      <w:pPr>
        <w:pStyle w:val="ListParagraph"/>
        <w:widowControl/>
        <w:numPr>
          <w:ilvl w:val="0"/>
          <w:numId w:val="6"/>
        </w:numPr>
        <w:spacing w:line="480" w:lineRule="auto"/>
        <w:jc w:val="both"/>
        <w:rPr>
          <w:sz w:val="24"/>
        </w:rPr>
      </w:pPr>
      <w:r w:rsidRPr="005E0FAC">
        <w:rPr>
          <w:sz w:val="24"/>
        </w:rPr>
        <w:t>Sarah Dixon, 717 Jones Avenue, spoke against the proposed rezoning.</w:t>
      </w:r>
    </w:p>
    <w:p w:rsidR="005E0FAC" w:rsidRPr="005E0FAC" w:rsidRDefault="005E0FAC" w:rsidP="005E0FAC">
      <w:pPr>
        <w:pStyle w:val="ListParagraph"/>
        <w:widowControl/>
        <w:numPr>
          <w:ilvl w:val="0"/>
          <w:numId w:val="6"/>
        </w:numPr>
        <w:spacing w:line="480" w:lineRule="auto"/>
        <w:jc w:val="both"/>
        <w:rPr>
          <w:sz w:val="24"/>
        </w:rPr>
      </w:pPr>
      <w:r w:rsidRPr="005E0FAC">
        <w:rPr>
          <w:sz w:val="24"/>
        </w:rPr>
        <w:t xml:space="preserve">Dr. Terry Bunde, 721 Jones Avenue, whose house is opposite of the entrance to the Boys &amp; Girls </w:t>
      </w:r>
      <w:r w:rsidR="00724519">
        <w:rPr>
          <w:sz w:val="24"/>
        </w:rPr>
        <w:t>C</w:t>
      </w:r>
      <w:r w:rsidRPr="005E0FAC">
        <w:rPr>
          <w:sz w:val="24"/>
        </w:rPr>
        <w:t>lub, voiced concerns about the impact to the Boys &amp; Girls Club</w:t>
      </w:r>
    </w:p>
    <w:p w:rsidR="005E0FAC" w:rsidRPr="005E0FAC" w:rsidRDefault="005E0FAC" w:rsidP="005E0FAC">
      <w:pPr>
        <w:pStyle w:val="ListParagraph"/>
        <w:widowControl/>
        <w:numPr>
          <w:ilvl w:val="0"/>
          <w:numId w:val="6"/>
        </w:numPr>
        <w:spacing w:line="480" w:lineRule="auto"/>
        <w:jc w:val="both"/>
        <w:rPr>
          <w:sz w:val="24"/>
        </w:rPr>
      </w:pPr>
      <w:r w:rsidRPr="005E0FAC">
        <w:rPr>
          <w:sz w:val="24"/>
        </w:rPr>
        <w:t>Garre</w:t>
      </w:r>
      <w:r w:rsidR="00724519">
        <w:rPr>
          <w:sz w:val="24"/>
        </w:rPr>
        <w:t>t</w:t>
      </w:r>
      <w:r w:rsidRPr="005E0FAC">
        <w:rPr>
          <w:sz w:val="24"/>
        </w:rPr>
        <w:t>t Jernigan, Leconte Equities, LLC, spoke to clarify the intentions of the development and their desire to have a positive impact on the community.</w:t>
      </w:r>
    </w:p>
    <w:p w:rsidR="005E0FAC" w:rsidRPr="005E0FAC" w:rsidRDefault="005E0FAC" w:rsidP="005E0FAC">
      <w:pPr>
        <w:pStyle w:val="ListParagraph"/>
        <w:widowControl/>
        <w:numPr>
          <w:ilvl w:val="0"/>
          <w:numId w:val="6"/>
        </w:numPr>
        <w:spacing w:line="480" w:lineRule="auto"/>
        <w:jc w:val="both"/>
        <w:rPr>
          <w:sz w:val="24"/>
        </w:rPr>
      </w:pPr>
      <w:r w:rsidRPr="005E0FAC">
        <w:rPr>
          <w:sz w:val="24"/>
        </w:rPr>
        <w:t>Boone Dixon, 717 Jones Avenue, gave a presentation showing his ideas of a desirable urban development.</w:t>
      </w:r>
    </w:p>
    <w:p w:rsidR="00AA45B8" w:rsidRDefault="00AA45B8" w:rsidP="005E0FAC">
      <w:pPr>
        <w:widowControl/>
        <w:spacing w:line="480" w:lineRule="auto"/>
        <w:jc w:val="both"/>
        <w:rPr>
          <w:sz w:val="24"/>
        </w:rPr>
      </w:pPr>
      <w:r>
        <w:rPr>
          <w:sz w:val="24"/>
        </w:rPr>
        <w:t xml:space="preserve">After some discussion, </w:t>
      </w:r>
      <w:r w:rsidR="005E0FAC">
        <w:rPr>
          <w:sz w:val="24"/>
        </w:rPr>
        <w:t>the Mayor declared the hearing closed</w:t>
      </w:r>
      <w:r>
        <w:rPr>
          <w:sz w:val="24"/>
        </w:rPr>
        <w:t xml:space="preserve">. </w:t>
      </w:r>
    </w:p>
    <w:p w:rsidR="00B218F0" w:rsidRDefault="00B218F0" w:rsidP="00B218F0">
      <w:pPr>
        <w:widowControl/>
        <w:spacing w:line="480" w:lineRule="auto"/>
        <w:ind w:firstLine="1440"/>
        <w:jc w:val="both"/>
        <w:rPr>
          <w:sz w:val="24"/>
        </w:rPr>
      </w:pPr>
      <w:r>
        <w:rPr>
          <w:sz w:val="24"/>
        </w:rPr>
        <w:t>Thereupon, the Mayor declared the Council in session for a Public Hearing at 6:58 p.m. in regard to the consideration of a motion to pass an ordinance on first reading which authorizes the City of Maryville to abandon alley #45. Sarah Dixon, 717 Jones Avenue, questioned whether the city schools had been consulted during the process. Scott Thompson voiced concerns about traffic issues at this location, if approved.  There were no further comments so the Mayor declared the hearing closed.</w:t>
      </w:r>
    </w:p>
    <w:p w:rsidR="005E0FAC" w:rsidRDefault="00A57D5A" w:rsidP="00F22F42">
      <w:pPr>
        <w:widowControl/>
        <w:spacing w:line="480" w:lineRule="auto"/>
        <w:ind w:firstLine="1440"/>
        <w:jc w:val="both"/>
        <w:rPr>
          <w:sz w:val="24"/>
        </w:rPr>
      </w:pPr>
      <w:r>
        <w:rPr>
          <w:sz w:val="24"/>
        </w:rPr>
        <w:t>Thereupon, the Mayor declared the Council in session for a Public Hearing at 6:59 p.m. regarding City of Maryville Municipal Separate Storm Sewer System (MS</w:t>
      </w:r>
      <w:r w:rsidR="00F22F42">
        <w:rPr>
          <w:sz w:val="24"/>
        </w:rPr>
        <w:t>4</w:t>
      </w:r>
      <w:r>
        <w:rPr>
          <w:sz w:val="24"/>
        </w:rPr>
        <w:t xml:space="preserve">) Stormwater Annual Report. Report is available for review at the municipal building in the </w:t>
      </w:r>
      <w:r w:rsidR="00F22F42">
        <w:rPr>
          <w:sz w:val="24"/>
        </w:rPr>
        <w:t xml:space="preserve">Engineering </w:t>
      </w:r>
      <w:r w:rsidR="00F22F42">
        <w:rPr>
          <w:sz w:val="24"/>
        </w:rPr>
        <w:lastRenderedPageBreak/>
        <w:t>Department, the Blount County Public Library and on the city’s website.</w:t>
      </w:r>
      <w:r>
        <w:rPr>
          <w:sz w:val="24"/>
        </w:rPr>
        <w:t xml:space="preserve"> There were no comments so the Mayor declared the hearing closed.</w:t>
      </w:r>
    </w:p>
    <w:p w:rsidR="00C14A49" w:rsidRDefault="003425CE">
      <w:pPr>
        <w:widowControl/>
        <w:spacing w:line="480" w:lineRule="auto"/>
        <w:ind w:firstLine="1440"/>
        <w:jc w:val="both"/>
        <w:rPr>
          <w:sz w:val="24"/>
        </w:rPr>
      </w:pPr>
      <w:r>
        <w:rPr>
          <w:sz w:val="24"/>
        </w:rPr>
        <w:t>Thereupon, Council convened for regular business at 7:0</w:t>
      </w:r>
      <w:r w:rsidR="00BA1AB3">
        <w:rPr>
          <w:sz w:val="24"/>
        </w:rPr>
        <w:t>0</w:t>
      </w:r>
      <w:r>
        <w:rPr>
          <w:sz w:val="24"/>
        </w:rPr>
        <w:t xml:space="preserve"> p.m. </w:t>
      </w:r>
      <w:r w:rsidR="00E67D00">
        <w:rPr>
          <w:sz w:val="24"/>
        </w:rPr>
        <w:t xml:space="preserve">when the following members were present and answered roll call: </w:t>
      </w:r>
      <w:r w:rsidR="00C14A49">
        <w:rPr>
          <w:sz w:val="24"/>
        </w:rPr>
        <w:t xml:space="preserve">Mayor Tom Taylor presiding, </w:t>
      </w:r>
      <w:r w:rsidR="00B16D09">
        <w:rPr>
          <w:sz w:val="24"/>
        </w:rPr>
        <w:t xml:space="preserve">Tommy Hunt, </w:t>
      </w:r>
      <w:r w:rsidR="00030EC2">
        <w:rPr>
          <w:sz w:val="24"/>
        </w:rPr>
        <w:t>Fred Metz</w:t>
      </w:r>
      <w:r w:rsidR="002B501F">
        <w:rPr>
          <w:sz w:val="24"/>
        </w:rPr>
        <w:t xml:space="preserve">, </w:t>
      </w:r>
      <w:r w:rsidR="00F22F42">
        <w:rPr>
          <w:sz w:val="24"/>
        </w:rPr>
        <w:t xml:space="preserve">Joe Swann and </w:t>
      </w:r>
      <w:r w:rsidR="002B501F">
        <w:rPr>
          <w:sz w:val="24"/>
        </w:rPr>
        <w:t>Andy White</w:t>
      </w:r>
      <w:r w:rsidR="00C14A49">
        <w:rPr>
          <w:sz w:val="24"/>
        </w:rPr>
        <w:t>.</w:t>
      </w:r>
      <w:r w:rsidR="00AA45B8">
        <w:rPr>
          <w:sz w:val="24"/>
        </w:rPr>
        <w:t xml:space="preserve"> </w:t>
      </w:r>
      <w:r w:rsidR="00F22F42">
        <w:rPr>
          <w:sz w:val="24"/>
        </w:rPr>
        <w:t xml:space="preserve"> </w:t>
      </w:r>
      <w:r w:rsidR="00C14A49">
        <w:rPr>
          <w:sz w:val="24"/>
        </w:rPr>
        <w:t>Also present</w:t>
      </w:r>
      <w:r w:rsidR="00D32BD9">
        <w:rPr>
          <w:sz w:val="24"/>
        </w:rPr>
        <w:t xml:space="preserve"> were City Manager Greg McClain</w:t>
      </w:r>
      <w:r w:rsidR="00BA1AB3">
        <w:rPr>
          <w:sz w:val="24"/>
        </w:rPr>
        <w:t>,</w:t>
      </w:r>
      <w:r w:rsidR="00C14A49">
        <w:rPr>
          <w:sz w:val="24"/>
        </w:rPr>
        <w:t xml:space="preserve"> City Recorder Deborah P. Caughron</w:t>
      </w:r>
      <w:r w:rsidR="00BA1AB3">
        <w:rPr>
          <w:sz w:val="24"/>
        </w:rPr>
        <w:t xml:space="preserve">, and City Attorney </w:t>
      </w:r>
      <w:r w:rsidR="00D6487C">
        <w:rPr>
          <w:sz w:val="24"/>
        </w:rPr>
        <w:t>Melanie Davis</w:t>
      </w:r>
      <w:r w:rsidR="00C14A49">
        <w:rPr>
          <w:sz w:val="24"/>
        </w:rPr>
        <w:t>.</w:t>
      </w:r>
      <w:r w:rsidR="00D32BD9">
        <w:rPr>
          <w:sz w:val="24"/>
        </w:rPr>
        <w:t xml:space="preserve"> </w:t>
      </w:r>
      <w:r w:rsidR="00C14A49">
        <w:rPr>
          <w:sz w:val="24"/>
        </w:rPr>
        <w:t xml:space="preserve">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F22F42">
        <w:rPr>
          <w:sz w:val="24"/>
        </w:rPr>
        <w:t>Hunt</w:t>
      </w:r>
      <w:r>
        <w:rPr>
          <w:sz w:val="24"/>
        </w:rPr>
        <w:t xml:space="preserve"> and seconded by Councilman </w:t>
      </w:r>
      <w:r w:rsidR="00F22F42">
        <w:rPr>
          <w:sz w:val="24"/>
        </w:rPr>
        <w:t>White</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F22F42">
        <w:rPr>
          <w:sz w:val="24"/>
        </w:rPr>
        <w:t>September</w:t>
      </w:r>
      <w:r w:rsidR="00B16D09">
        <w:rPr>
          <w:sz w:val="24"/>
        </w:rPr>
        <w:t xml:space="preserve"> </w:t>
      </w:r>
      <w:r w:rsidR="00F22F42">
        <w:rPr>
          <w:sz w:val="24"/>
        </w:rPr>
        <w:t>6</w:t>
      </w:r>
      <w:r w:rsidR="000D0721">
        <w:rPr>
          <w:sz w:val="24"/>
        </w:rPr>
        <w:t>,</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3640ED" w:rsidRPr="00396B7A" w:rsidRDefault="003640ED" w:rsidP="003640ED">
      <w:pPr>
        <w:widowControl/>
        <w:ind w:left="1440" w:right="1440"/>
        <w:jc w:val="both"/>
        <w:rPr>
          <w:sz w:val="24"/>
        </w:rPr>
      </w:pPr>
      <w:r w:rsidRPr="003640ED">
        <w:rPr>
          <w:sz w:val="24"/>
        </w:rPr>
        <w:t xml:space="preserve">AN ORDINANCE </w:t>
      </w:r>
      <w:r w:rsidR="00F22F42">
        <w:rPr>
          <w:sz w:val="24"/>
        </w:rPr>
        <w:t>REDUCING THE NUMBER OF CERTIFICATES OF COMPLIANCE AND LOCAL LIQUOR STORE PRIVILEGE LICENSES UNDER THE CITY’S ORDINANCES RELATING TO LIQUOR STORES FOUND IN CITY CODE, TITLE 8, CHAPTER 3</w:t>
      </w:r>
      <w:r w:rsidRPr="00396B7A">
        <w:rPr>
          <w:sz w:val="24"/>
        </w:rPr>
        <w:t>.</w:t>
      </w:r>
    </w:p>
    <w:p w:rsidR="003640ED" w:rsidRDefault="003640ED" w:rsidP="003640ED">
      <w:pPr>
        <w:widowControl/>
        <w:ind w:left="1440" w:right="1440"/>
        <w:jc w:val="both"/>
        <w:rPr>
          <w:sz w:val="24"/>
        </w:rPr>
      </w:pPr>
    </w:p>
    <w:p w:rsidR="00F22F42" w:rsidRDefault="003640ED" w:rsidP="003640ED">
      <w:pPr>
        <w:widowControl/>
        <w:spacing w:line="480" w:lineRule="auto"/>
        <w:jc w:val="both"/>
        <w:rPr>
          <w:sz w:val="24"/>
        </w:rPr>
      </w:pPr>
      <w:r w:rsidRPr="00BA1AB3">
        <w:rPr>
          <w:sz w:val="24"/>
        </w:rPr>
        <w:t xml:space="preserve">Thereupon, it was moved by Councilman </w:t>
      </w:r>
      <w:r w:rsidR="00F22F42">
        <w:rPr>
          <w:sz w:val="24"/>
        </w:rPr>
        <w:t>Hunt</w:t>
      </w:r>
      <w:r w:rsidRPr="00BA1AB3">
        <w:rPr>
          <w:sz w:val="24"/>
        </w:rPr>
        <w:t xml:space="preserve"> and seconded by Councilman </w:t>
      </w:r>
      <w:r w:rsidR="00F22F42">
        <w:rPr>
          <w:sz w:val="24"/>
        </w:rPr>
        <w:t>Metz</w:t>
      </w:r>
      <w:r w:rsidRPr="00BA1AB3">
        <w:rPr>
          <w:sz w:val="24"/>
        </w:rPr>
        <w:t xml:space="preserve"> that said ordinance be passed on second reading. On roll call the vote was </w:t>
      </w:r>
      <w:r w:rsidR="00F22F42">
        <w:rPr>
          <w:sz w:val="24"/>
        </w:rPr>
        <w:t>as follows:</w:t>
      </w:r>
    </w:p>
    <w:p w:rsidR="00F22F42" w:rsidRDefault="00F22F42" w:rsidP="00F22F42">
      <w:pPr>
        <w:widowControl/>
        <w:jc w:val="both"/>
        <w:rPr>
          <w:sz w:val="24"/>
        </w:rPr>
      </w:pPr>
      <w:r>
        <w:rPr>
          <w:sz w:val="24"/>
        </w:rPr>
        <w:tab/>
      </w:r>
      <w:r>
        <w:rPr>
          <w:sz w:val="24"/>
        </w:rPr>
        <w:tab/>
        <w:t>Councilman Hunt</w:t>
      </w:r>
      <w:r>
        <w:rPr>
          <w:sz w:val="24"/>
        </w:rPr>
        <w:tab/>
        <w:t>Yes</w:t>
      </w:r>
    </w:p>
    <w:p w:rsidR="00F22F42" w:rsidRDefault="00F22F42" w:rsidP="00F22F42">
      <w:pPr>
        <w:widowControl/>
        <w:jc w:val="both"/>
        <w:rPr>
          <w:sz w:val="24"/>
        </w:rPr>
      </w:pPr>
      <w:r>
        <w:rPr>
          <w:sz w:val="24"/>
        </w:rPr>
        <w:tab/>
      </w:r>
      <w:r>
        <w:rPr>
          <w:sz w:val="24"/>
        </w:rPr>
        <w:tab/>
        <w:t>Councilman Metz</w:t>
      </w:r>
      <w:r>
        <w:rPr>
          <w:sz w:val="24"/>
        </w:rPr>
        <w:tab/>
        <w:t>Yes</w:t>
      </w:r>
    </w:p>
    <w:p w:rsidR="00F22F42" w:rsidRDefault="00F22F42" w:rsidP="00F22F42">
      <w:pPr>
        <w:widowControl/>
        <w:jc w:val="both"/>
        <w:rPr>
          <w:sz w:val="24"/>
        </w:rPr>
      </w:pPr>
      <w:r>
        <w:rPr>
          <w:sz w:val="24"/>
        </w:rPr>
        <w:tab/>
      </w:r>
      <w:r>
        <w:rPr>
          <w:sz w:val="24"/>
        </w:rPr>
        <w:tab/>
        <w:t>Councilman Swann</w:t>
      </w:r>
      <w:r>
        <w:rPr>
          <w:sz w:val="24"/>
        </w:rPr>
        <w:tab/>
        <w:t>Yes</w:t>
      </w:r>
    </w:p>
    <w:p w:rsidR="00F22F42" w:rsidRDefault="00F22F42" w:rsidP="00F22F42">
      <w:pPr>
        <w:widowControl/>
        <w:jc w:val="both"/>
        <w:rPr>
          <w:sz w:val="24"/>
        </w:rPr>
      </w:pPr>
      <w:r>
        <w:rPr>
          <w:sz w:val="24"/>
        </w:rPr>
        <w:tab/>
      </w:r>
      <w:r>
        <w:rPr>
          <w:sz w:val="24"/>
        </w:rPr>
        <w:tab/>
        <w:t>Councilman White</w:t>
      </w:r>
      <w:r>
        <w:rPr>
          <w:sz w:val="24"/>
        </w:rPr>
        <w:tab/>
        <w:t>Yes</w:t>
      </w:r>
    </w:p>
    <w:p w:rsidR="00F22F42" w:rsidRDefault="00F22F42" w:rsidP="00F22F42">
      <w:pPr>
        <w:widowControl/>
        <w:jc w:val="both"/>
        <w:rPr>
          <w:sz w:val="24"/>
        </w:rPr>
      </w:pPr>
      <w:r>
        <w:rPr>
          <w:sz w:val="24"/>
        </w:rPr>
        <w:tab/>
      </w:r>
      <w:r>
        <w:rPr>
          <w:sz w:val="24"/>
        </w:rPr>
        <w:tab/>
        <w:t>Mayor Taylor</w:t>
      </w:r>
      <w:r>
        <w:rPr>
          <w:sz w:val="24"/>
        </w:rPr>
        <w:tab/>
      </w:r>
      <w:r>
        <w:rPr>
          <w:sz w:val="24"/>
        </w:rPr>
        <w:tab/>
        <w:t>No</w:t>
      </w:r>
    </w:p>
    <w:p w:rsidR="00F22F42" w:rsidRDefault="00F22F42" w:rsidP="00F22F42">
      <w:pPr>
        <w:widowControl/>
        <w:jc w:val="both"/>
        <w:rPr>
          <w:sz w:val="24"/>
        </w:rPr>
      </w:pPr>
    </w:p>
    <w:p w:rsidR="003640ED" w:rsidRDefault="003640ED" w:rsidP="003640ED">
      <w:pPr>
        <w:widowControl/>
        <w:spacing w:line="480" w:lineRule="auto"/>
        <w:jc w:val="both"/>
        <w:rPr>
          <w:sz w:val="24"/>
        </w:rPr>
      </w:pPr>
      <w:r w:rsidRPr="00BA1AB3">
        <w:rPr>
          <w:sz w:val="24"/>
        </w:rPr>
        <w:t>Thereupon, the Mayor declared that said ordinance had passed on second and final reading and the Mayor ordere</w:t>
      </w:r>
      <w:r>
        <w:rPr>
          <w:sz w:val="24"/>
        </w:rPr>
        <w:t>d said ordinance numbered 2016</w:t>
      </w:r>
      <w:r w:rsidRPr="00BA1AB3">
        <w:rPr>
          <w:sz w:val="24"/>
        </w:rPr>
        <w:t>-</w:t>
      </w:r>
      <w:r w:rsidR="00F22F42">
        <w:rPr>
          <w:sz w:val="24"/>
        </w:rPr>
        <w:t>21</w:t>
      </w:r>
      <w:r w:rsidRPr="00BA1AB3">
        <w:rPr>
          <w:sz w:val="24"/>
        </w:rPr>
        <w:t xml:space="preserve"> and recorded in the Ordinance Book of the City.</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3640ED" w:rsidRPr="00396B7A" w:rsidRDefault="003640ED" w:rsidP="003640ED">
      <w:pPr>
        <w:widowControl/>
        <w:ind w:left="1440" w:right="1440"/>
        <w:jc w:val="both"/>
        <w:rPr>
          <w:sz w:val="24"/>
        </w:rPr>
      </w:pPr>
      <w:r w:rsidRPr="003640ED">
        <w:rPr>
          <w:sz w:val="24"/>
        </w:rPr>
        <w:t xml:space="preserve">AN ORDINANCE </w:t>
      </w:r>
      <w:r w:rsidR="00AA45B8">
        <w:rPr>
          <w:sz w:val="24"/>
        </w:rPr>
        <w:t xml:space="preserve">AMENDING </w:t>
      </w:r>
      <w:r w:rsidR="00F22F42">
        <w:rPr>
          <w:sz w:val="24"/>
        </w:rPr>
        <w:t>THE ANNUAL OPERATING BUDGET OF THE CITY OF MARYVILLE, TENNESSEE FOR FISCAL YEAR 2016</w:t>
      </w:r>
      <w:r w:rsidRPr="00396B7A">
        <w:rPr>
          <w:sz w:val="24"/>
        </w:rPr>
        <w:t>.</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 xml:space="preserve">Thereupon, it was moved by Councilman </w:t>
      </w:r>
      <w:r>
        <w:rPr>
          <w:sz w:val="24"/>
        </w:rPr>
        <w:t>Metz</w:t>
      </w:r>
      <w:r w:rsidRPr="00BA1AB3">
        <w:rPr>
          <w:sz w:val="24"/>
        </w:rPr>
        <w:t xml:space="preserve"> and seconded by Councilman </w:t>
      </w:r>
      <w:r w:rsidR="00F22F42">
        <w:rPr>
          <w:sz w:val="24"/>
        </w:rPr>
        <w:t>Swann</w:t>
      </w:r>
      <w:r w:rsidRPr="00BA1AB3">
        <w:rPr>
          <w:sz w:val="24"/>
        </w:rPr>
        <w:t xml:space="preserve"> that said ordinance be passed on second reading. On roll call the vote was unanimous. Thereupon, the </w:t>
      </w:r>
      <w:r w:rsidRPr="00BA1AB3">
        <w:rPr>
          <w:sz w:val="24"/>
        </w:rPr>
        <w:lastRenderedPageBreak/>
        <w:t>Mayor declared that said ordinance had passed on second and final reading and the Mayor ordere</w:t>
      </w:r>
      <w:r>
        <w:rPr>
          <w:sz w:val="24"/>
        </w:rPr>
        <w:t>d said ordinance numbered 2016</w:t>
      </w:r>
      <w:r w:rsidRPr="00BA1AB3">
        <w:rPr>
          <w:sz w:val="24"/>
        </w:rPr>
        <w:t>-</w:t>
      </w:r>
      <w:r w:rsidR="00F22F42">
        <w:rPr>
          <w:sz w:val="24"/>
        </w:rPr>
        <w:t>22</w:t>
      </w:r>
      <w:r w:rsidRPr="00BA1AB3">
        <w:rPr>
          <w:sz w:val="24"/>
        </w:rPr>
        <w:t xml:space="preserve"> and recorded in the Ordinance Book of the City.</w:t>
      </w:r>
    </w:p>
    <w:p w:rsidR="00F22F42" w:rsidRDefault="00F22F42" w:rsidP="00F22F42">
      <w:pPr>
        <w:pStyle w:val="BodyText"/>
        <w:tabs>
          <w:tab w:val="clear" w:pos="-1440"/>
        </w:tabs>
        <w:ind w:firstLine="1440"/>
      </w:pPr>
      <w:r>
        <w:t>Thereupon, the following captioned ordinance was presented, considered, and placed for passage on second and final reading:</w:t>
      </w:r>
    </w:p>
    <w:p w:rsidR="00F22F42" w:rsidRPr="00396B7A" w:rsidRDefault="00F22F42" w:rsidP="00F22F42">
      <w:pPr>
        <w:widowControl/>
        <w:ind w:left="1440" w:right="1440"/>
        <w:jc w:val="both"/>
        <w:rPr>
          <w:sz w:val="24"/>
        </w:rPr>
      </w:pPr>
      <w:r w:rsidRPr="003640ED">
        <w:rPr>
          <w:sz w:val="24"/>
        </w:rPr>
        <w:t xml:space="preserve">AN ORDINANCE </w:t>
      </w:r>
      <w:r>
        <w:rPr>
          <w:sz w:val="24"/>
        </w:rPr>
        <w:t>AMENDING ORDINANCE NO. 2016-17 ADJUSTING THE TOTAL BUDGET FOR THE CITY CAPITAL PROJECT FUND (061) OF THE CITY OF MARYVILLE</w:t>
      </w:r>
      <w:r w:rsidRPr="00396B7A">
        <w:rPr>
          <w:sz w:val="24"/>
        </w:rPr>
        <w:t>.</w:t>
      </w:r>
    </w:p>
    <w:p w:rsidR="00F22F42" w:rsidRDefault="00F22F42" w:rsidP="00F22F42">
      <w:pPr>
        <w:widowControl/>
        <w:ind w:left="1440" w:right="1440"/>
        <w:jc w:val="both"/>
        <w:rPr>
          <w:sz w:val="24"/>
        </w:rPr>
      </w:pPr>
    </w:p>
    <w:p w:rsidR="00F22F42" w:rsidRDefault="00F22F42" w:rsidP="00F22F42">
      <w:pPr>
        <w:widowControl/>
        <w:spacing w:line="480" w:lineRule="auto"/>
        <w:jc w:val="both"/>
        <w:rPr>
          <w:sz w:val="24"/>
        </w:rPr>
      </w:pPr>
      <w:r w:rsidRPr="00BA1AB3">
        <w:rPr>
          <w:sz w:val="24"/>
        </w:rPr>
        <w:t xml:space="preserve">Thereupon, it was moved by Councilman </w:t>
      </w:r>
      <w:r>
        <w:rPr>
          <w:sz w:val="24"/>
        </w:rPr>
        <w:t>Hunt</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23</w:t>
      </w:r>
      <w:r w:rsidRPr="00BA1AB3">
        <w:rPr>
          <w:sz w:val="24"/>
        </w:rPr>
        <w:t xml:space="preserve"> and recorded in the Ordinance Book of the City.</w:t>
      </w:r>
    </w:p>
    <w:p w:rsidR="00F22F42" w:rsidRDefault="00F22F42" w:rsidP="00F22F42">
      <w:pPr>
        <w:pStyle w:val="BodyText"/>
        <w:tabs>
          <w:tab w:val="clear" w:pos="-1440"/>
        </w:tabs>
        <w:ind w:firstLine="1440"/>
      </w:pPr>
      <w:r>
        <w:t>Thereupon, the following captioned ordinance was presented, considered, and placed for passage on second and final reading:</w:t>
      </w:r>
    </w:p>
    <w:p w:rsidR="00F22F42" w:rsidRPr="00396B7A" w:rsidRDefault="00F22F42" w:rsidP="00F22F42">
      <w:pPr>
        <w:widowControl/>
        <w:ind w:left="1440" w:right="1440"/>
        <w:jc w:val="both"/>
        <w:rPr>
          <w:sz w:val="24"/>
        </w:rPr>
      </w:pPr>
      <w:r w:rsidRPr="003640ED">
        <w:rPr>
          <w:sz w:val="24"/>
        </w:rPr>
        <w:t xml:space="preserve">AN ORDINANCE </w:t>
      </w:r>
      <w:r>
        <w:rPr>
          <w:sz w:val="24"/>
        </w:rPr>
        <w:t>AMENDING THE ANNUAL OPERATING BUDGET OF THE CITY OF MARYVILLE, TENNESSEE FOR FISCAL YEAR 2016</w:t>
      </w:r>
      <w:r w:rsidR="00233356">
        <w:rPr>
          <w:sz w:val="24"/>
        </w:rPr>
        <w:t xml:space="preserve"> (Schools)</w:t>
      </w:r>
      <w:r w:rsidRPr="00396B7A">
        <w:rPr>
          <w:sz w:val="24"/>
        </w:rPr>
        <w:t>.</w:t>
      </w:r>
    </w:p>
    <w:p w:rsidR="00F22F42" w:rsidRDefault="00F22F42" w:rsidP="00F22F42">
      <w:pPr>
        <w:widowControl/>
        <w:ind w:left="1440" w:right="1440"/>
        <w:jc w:val="both"/>
        <w:rPr>
          <w:sz w:val="24"/>
        </w:rPr>
      </w:pPr>
    </w:p>
    <w:p w:rsidR="00A05EBA" w:rsidRDefault="00F22F42" w:rsidP="00F22F42">
      <w:pPr>
        <w:widowControl/>
        <w:spacing w:line="480" w:lineRule="auto"/>
        <w:jc w:val="both"/>
        <w:rPr>
          <w:sz w:val="24"/>
        </w:rPr>
      </w:pPr>
      <w:r w:rsidRPr="00BA1AB3">
        <w:rPr>
          <w:sz w:val="24"/>
        </w:rPr>
        <w:t xml:space="preserve">Thereupon, it was moved by Councilman </w:t>
      </w:r>
      <w:r w:rsidR="00233356">
        <w:rPr>
          <w:sz w:val="24"/>
        </w:rPr>
        <w:t>Swann</w:t>
      </w:r>
      <w:r w:rsidRPr="00BA1AB3">
        <w:rPr>
          <w:sz w:val="24"/>
        </w:rPr>
        <w:t xml:space="preserve"> and seconded by Councilman </w:t>
      </w:r>
      <w:r w:rsidR="00233356">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2</w:t>
      </w:r>
      <w:r w:rsidR="00233356">
        <w:rPr>
          <w:sz w:val="24"/>
        </w:rPr>
        <w:t>4</w:t>
      </w:r>
      <w:r w:rsidRPr="00BA1AB3">
        <w:rPr>
          <w:sz w:val="24"/>
        </w:rPr>
        <w:t xml:space="preserve"> and recorded in the Ordinance Book of the City.</w:t>
      </w:r>
    </w:p>
    <w:p w:rsidR="00233356" w:rsidRDefault="00233356" w:rsidP="00233356">
      <w:pPr>
        <w:pStyle w:val="BodyText"/>
        <w:tabs>
          <w:tab w:val="clear" w:pos="-1440"/>
        </w:tabs>
        <w:ind w:firstLine="1440"/>
      </w:pPr>
      <w:r>
        <w:t>Thereupon, the following captioned ordinance was presented, considered, and placed for passage on second and final reading:</w:t>
      </w:r>
    </w:p>
    <w:p w:rsidR="00233356" w:rsidRPr="00396B7A" w:rsidRDefault="00233356" w:rsidP="00233356">
      <w:pPr>
        <w:widowControl/>
        <w:ind w:left="1440" w:right="1440"/>
        <w:jc w:val="both"/>
        <w:rPr>
          <w:sz w:val="24"/>
        </w:rPr>
      </w:pPr>
      <w:r w:rsidRPr="003640ED">
        <w:rPr>
          <w:sz w:val="24"/>
        </w:rPr>
        <w:t xml:space="preserve">AN ORDINANCE </w:t>
      </w:r>
      <w:r>
        <w:rPr>
          <w:sz w:val="24"/>
        </w:rPr>
        <w:t>TO AMEND ORDINANCE NO. 2015-64 BEING THE CUSTOMER SERVICE POLICY FOR THE CITY OF MARYVILLE</w:t>
      </w:r>
      <w:r w:rsidRPr="00396B7A">
        <w:rPr>
          <w:sz w:val="24"/>
        </w:rPr>
        <w:t>.</w:t>
      </w:r>
    </w:p>
    <w:p w:rsidR="00233356" w:rsidRDefault="00233356" w:rsidP="00233356">
      <w:pPr>
        <w:widowControl/>
        <w:ind w:left="1440" w:right="1440"/>
        <w:jc w:val="both"/>
        <w:rPr>
          <w:sz w:val="24"/>
        </w:rPr>
      </w:pPr>
    </w:p>
    <w:p w:rsidR="00233356" w:rsidRDefault="00233356" w:rsidP="00233356">
      <w:pPr>
        <w:widowControl/>
        <w:spacing w:line="480" w:lineRule="auto"/>
        <w:jc w:val="both"/>
        <w:rPr>
          <w:sz w:val="24"/>
        </w:rPr>
      </w:pPr>
      <w:r w:rsidRPr="00BA1AB3">
        <w:rPr>
          <w:sz w:val="24"/>
        </w:rPr>
        <w:t xml:space="preserve">Thereupon, it was moved by Councilman </w:t>
      </w:r>
      <w:r>
        <w:rPr>
          <w:sz w:val="24"/>
        </w:rPr>
        <w:t>Metz</w:t>
      </w:r>
      <w:r w:rsidRPr="00BA1AB3">
        <w:rPr>
          <w:sz w:val="24"/>
        </w:rPr>
        <w:t xml:space="preserve"> and seconded by Councilman </w:t>
      </w:r>
      <w:r>
        <w:rPr>
          <w:sz w:val="24"/>
        </w:rPr>
        <w:t>White</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25</w:t>
      </w:r>
      <w:r w:rsidRPr="00BA1AB3">
        <w:rPr>
          <w:sz w:val="24"/>
        </w:rPr>
        <w:t xml:space="preserve"> and recorded in the Ordinance Book of the City.</w:t>
      </w:r>
    </w:p>
    <w:p w:rsidR="00233356" w:rsidRDefault="00233356" w:rsidP="00233356">
      <w:pPr>
        <w:pStyle w:val="BodyText"/>
        <w:tabs>
          <w:tab w:val="clear" w:pos="-1440"/>
        </w:tabs>
        <w:ind w:firstLine="1440"/>
      </w:pPr>
      <w:r>
        <w:t>Thereupon, the following captioned ordinance was presented, considered, and placed for passage on second and final reading:</w:t>
      </w:r>
    </w:p>
    <w:p w:rsidR="00233356" w:rsidRPr="00396B7A" w:rsidRDefault="00233356" w:rsidP="00233356">
      <w:pPr>
        <w:widowControl/>
        <w:ind w:left="1440" w:right="1440"/>
        <w:jc w:val="both"/>
        <w:rPr>
          <w:sz w:val="24"/>
        </w:rPr>
      </w:pPr>
      <w:r w:rsidRPr="003640ED">
        <w:rPr>
          <w:sz w:val="24"/>
        </w:rPr>
        <w:t xml:space="preserve">AN ORDINANCE </w:t>
      </w:r>
      <w:r>
        <w:rPr>
          <w:sz w:val="24"/>
        </w:rPr>
        <w:t>TO AMEND SECTION 14-222 (FENCES AND VEGETATION ADJACENT TO ROADWAYS) OF THE MARYVILLE MUNICIPAL CODE AS IT RELATES TO FENCES WITHIN THE HISTORIC DISTRICTS</w:t>
      </w:r>
      <w:r w:rsidRPr="00396B7A">
        <w:rPr>
          <w:sz w:val="24"/>
        </w:rPr>
        <w:t>.</w:t>
      </w:r>
    </w:p>
    <w:p w:rsidR="00233356" w:rsidRDefault="00233356" w:rsidP="00233356">
      <w:pPr>
        <w:widowControl/>
        <w:ind w:left="1440" w:right="1440"/>
        <w:jc w:val="both"/>
        <w:rPr>
          <w:sz w:val="24"/>
        </w:rPr>
      </w:pPr>
    </w:p>
    <w:p w:rsidR="00233356" w:rsidRDefault="00233356" w:rsidP="00233356">
      <w:pPr>
        <w:widowControl/>
        <w:spacing w:line="480" w:lineRule="auto"/>
        <w:jc w:val="both"/>
        <w:rPr>
          <w:sz w:val="24"/>
        </w:rPr>
      </w:pPr>
      <w:r w:rsidRPr="00BA1AB3">
        <w:rPr>
          <w:sz w:val="24"/>
        </w:rPr>
        <w:lastRenderedPageBreak/>
        <w:t xml:space="preserve">Thereupon, it was moved by Councilman </w:t>
      </w:r>
      <w:r>
        <w:rPr>
          <w:sz w:val="24"/>
        </w:rPr>
        <w:t>Metz</w:t>
      </w:r>
      <w:r w:rsidRPr="00BA1AB3">
        <w:rPr>
          <w:sz w:val="24"/>
        </w:rPr>
        <w:t xml:space="preserve"> and seconded by Councilman </w:t>
      </w:r>
      <w:r>
        <w:rPr>
          <w:sz w:val="24"/>
        </w:rPr>
        <w:t>White</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26</w:t>
      </w:r>
      <w:r w:rsidRPr="00BA1AB3">
        <w:rPr>
          <w:sz w:val="24"/>
        </w:rPr>
        <w:t xml:space="preserve"> and recorded in the Ordinance Book of the City.</w:t>
      </w:r>
    </w:p>
    <w:p w:rsidR="00233356" w:rsidRPr="00266E49" w:rsidRDefault="00233356" w:rsidP="00233356">
      <w:pPr>
        <w:pStyle w:val="BodyText"/>
        <w:tabs>
          <w:tab w:val="clear" w:pos="-1440"/>
        </w:tabs>
        <w:ind w:firstLine="1440"/>
      </w:pPr>
      <w:r w:rsidRPr="00266E49">
        <w:t xml:space="preserve">Thereupon, the following </w:t>
      </w:r>
      <w:r>
        <w:t>captioned ordinance was presented, considered, and placed for passage on first reading:</w:t>
      </w:r>
    </w:p>
    <w:p w:rsidR="00233356" w:rsidRDefault="00233356" w:rsidP="00233356">
      <w:pPr>
        <w:pStyle w:val="BlockText"/>
      </w:pPr>
      <w:r>
        <w:t>AN ORDINANCE TO AUTHORIZE THE PARTIAL ABANDONMENT OF AN ALLEY CONNECTING JONES ST. TO LAMAR ST. AND IDENTIFIED AS ALLEY #45 ON THE BLOUNT COUNTY GIS MAP.</w:t>
      </w:r>
    </w:p>
    <w:p w:rsidR="00233356" w:rsidRDefault="00233356" w:rsidP="00233356">
      <w:pPr>
        <w:pStyle w:val="BlockText"/>
      </w:pPr>
    </w:p>
    <w:p w:rsidR="00233356" w:rsidRDefault="00233356" w:rsidP="00233356">
      <w:pPr>
        <w:widowControl/>
        <w:spacing w:line="480" w:lineRule="auto"/>
        <w:jc w:val="both"/>
      </w:pPr>
      <w:r w:rsidRPr="00D32BD9">
        <w:rPr>
          <w:sz w:val="24"/>
        </w:rPr>
        <w:t xml:space="preserve">Thereupon, it was moved by Councilman </w:t>
      </w:r>
      <w:r>
        <w:rPr>
          <w:sz w:val="24"/>
        </w:rPr>
        <w:t>White</w:t>
      </w:r>
      <w:r w:rsidRPr="00D32BD9">
        <w:rPr>
          <w:sz w:val="24"/>
        </w:rPr>
        <w:t xml:space="preserve"> </w:t>
      </w:r>
      <w:r>
        <w:rPr>
          <w:sz w:val="24"/>
        </w:rPr>
        <w:t xml:space="preserve">and seconded by Councilman Hunt </w:t>
      </w:r>
      <w:r w:rsidRPr="00D32BD9">
        <w:rPr>
          <w:sz w:val="24"/>
        </w:rPr>
        <w:t>that said ordinance be passed on first reading. On roll call the vote was unanimous. The Mayor declared that said ordinance had passed on first reading</w:t>
      </w:r>
      <w:r>
        <w:t>.</w:t>
      </w:r>
    </w:p>
    <w:p w:rsidR="00233356" w:rsidRPr="00266E49" w:rsidRDefault="00233356" w:rsidP="00233356">
      <w:pPr>
        <w:pStyle w:val="BodyText"/>
        <w:tabs>
          <w:tab w:val="clear" w:pos="-1440"/>
        </w:tabs>
        <w:ind w:firstLine="1440"/>
      </w:pPr>
      <w:r w:rsidRPr="00266E49">
        <w:t xml:space="preserve">Thereupon, the following </w:t>
      </w:r>
      <w:r>
        <w:t>captioned ordinance was presented, considered, and placed for passage on first reading:</w:t>
      </w:r>
    </w:p>
    <w:p w:rsidR="00233356" w:rsidRDefault="00233356" w:rsidP="00233356">
      <w:pPr>
        <w:pStyle w:val="BlockText"/>
      </w:pPr>
      <w:r>
        <w:t>AN ORDINANCE TO AMEND THE OFFICIAL ZONING MAP OF THE CITY OF MARYVILLE, TENNESSEE, AS SET FORTH IN SECTION 13-7-203 THROUGH 13-7-204, TENNESSEE CODE ANNOTATED, BY REZONING PROPERTY (BLOUNT COUNTY TAX MAP 058</w:t>
      </w:r>
      <w:r w:rsidR="00724519">
        <w:t>A</w:t>
      </w:r>
      <w:r>
        <w:t>, GROUP G, PARCEL 004.00) LOCATED AT 710 LAMAR STREET FROM THE CENTRAL COMMUNITY DISTRICT TO THE WASHINGTON STREET COMMERCIAL DISTRICT.</w:t>
      </w:r>
    </w:p>
    <w:p w:rsidR="00233356" w:rsidRDefault="00233356" w:rsidP="00233356">
      <w:pPr>
        <w:pStyle w:val="BlockText"/>
      </w:pPr>
    </w:p>
    <w:p w:rsidR="00233356" w:rsidRDefault="00233356" w:rsidP="00233356">
      <w:pPr>
        <w:widowControl/>
        <w:spacing w:line="480" w:lineRule="auto"/>
        <w:jc w:val="both"/>
      </w:pPr>
      <w:r w:rsidRPr="00D32BD9">
        <w:rPr>
          <w:sz w:val="24"/>
        </w:rPr>
        <w:t xml:space="preserve">Thereupon, it was moved by Councilman </w:t>
      </w:r>
      <w:r>
        <w:rPr>
          <w:sz w:val="24"/>
        </w:rPr>
        <w:t>Metz</w:t>
      </w:r>
      <w:r w:rsidRPr="00D32BD9">
        <w:rPr>
          <w:sz w:val="24"/>
        </w:rPr>
        <w:t xml:space="preserve"> </w:t>
      </w:r>
      <w:r>
        <w:rPr>
          <w:sz w:val="24"/>
        </w:rPr>
        <w:t xml:space="preserve">and seconded by Councilman White </w:t>
      </w:r>
      <w:r w:rsidRPr="00D32BD9">
        <w:rPr>
          <w:sz w:val="24"/>
        </w:rPr>
        <w:t>that said ordinance be passed on first reading. On roll call the vote was unanimous. The Mayor declared that said ordinance had passed on first reading</w:t>
      </w:r>
      <w:r>
        <w:t>.</w:t>
      </w:r>
    </w:p>
    <w:p w:rsidR="00233356" w:rsidRPr="00266E49" w:rsidRDefault="00233356" w:rsidP="00233356">
      <w:pPr>
        <w:pStyle w:val="BodyText"/>
        <w:tabs>
          <w:tab w:val="clear" w:pos="-1440"/>
        </w:tabs>
        <w:ind w:firstLine="1440"/>
      </w:pPr>
      <w:r w:rsidRPr="00266E49">
        <w:t xml:space="preserve">Thereupon, the following </w:t>
      </w:r>
      <w:r>
        <w:t>captioned ordinance was presented, considered, and placed for passage on first reading:</w:t>
      </w:r>
    </w:p>
    <w:p w:rsidR="00233356" w:rsidRDefault="00233356" w:rsidP="00233356">
      <w:pPr>
        <w:pStyle w:val="BlockText"/>
      </w:pPr>
      <w:r>
        <w:t xml:space="preserve">AN ORDINANCE AMENDING TITLE 19, CHAPTER 2 OF THE MARYVILLE MUNICIPAL CODE REGARDING FLOODPLAIN ZONING </w:t>
      </w:r>
      <w:r w:rsidR="00724519">
        <w:t>ORDINANCE</w:t>
      </w:r>
      <w:r>
        <w:t xml:space="preserve"> 1) CHANGES TO DEFINITIONS.</w:t>
      </w:r>
    </w:p>
    <w:p w:rsidR="00233356" w:rsidRDefault="00233356" w:rsidP="00233356">
      <w:pPr>
        <w:pStyle w:val="BlockText"/>
      </w:pPr>
    </w:p>
    <w:p w:rsidR="00233356" w:rsidRDefault="00233356" w:rsidP="00233356">
      <w:pPr>
        <w:widowControl/>
        <w:spacing w:line="480" w:lineRule="auto"/>
        <w:jc w:val="both"/>
      </w:pPr>
      <w:r w:rsidRPr="00D32BD9">
        <w:rPr>
          <w:sz w:val="24"/>
        </w:rPr>
        <w:t xml:space="preserve">Thereupon, it was moved by Councilman </w:t>
      </w:r>
      <w:r>
        <w:rPr>
          <w:sz w:val="24"/>
        </w:rPr>
        <w:t>Metz</w:t>
      </w:r>
      <w:r w:rsidRPr="00D32BD9">
        <w:rPr>
          <w:sz w:val="24"/>
        </w:rPr>
        <w:t xml:space="preserve"> </w:t>
      </w:r>
      <w:r>
        <w:rPr>
          <w:sz w:val="24"/>
        </w:rPr>
        <w:t xml:space="preserve">and seconded by Councilman White </w:t>
      </w:r>
      <w:r w:rsidRPr="00D32BD9">
        <w:rPr>
          <w:sz w:val="24"/>
        </w:rPr>
        <w:t>that said ordinance be passed on first reading. On roll call the vote was unanimous. The Mayor declared that said ordinance had passed on first reading</w:t>
      </w:r>
      <w:r>
        <w:t>.</w:t>
      </w:r>
    </w:p>
    <w:p w:rsidR="00233356" w:rsidRPr="00266E49" w:rsidRDefault="00233356" w:rsidP="00233356">
      <w:pPr>
        <w:pStyle w:val="BodyText"/>
        <w:tabs>
          <w:tab w:val="clear" w:pos="-1440"/>
        </w:tabs>
        <w:ind w:firstLine="1440"/>
      </w:pPr>
      <w:r w:rsidRPr="00266E49">
        <w:t xml:space="preserve">Thereupon, the following </w:t>
      </w:r>
      <w:r>
        <w:t>captioned ordinance was presented, considered, and placed for passage on first reading:</w:t>
      </w:r>
    </w:p>
    <w:p w:rsidR="00233356" w:rsidRDefault="00233356" w:rsidP="00233356">
      <w:pPr>
        <w:pStyle w:val="BlockText"/>
      </w:pPr>
      <w:r>
        <w:lastRenderedPageBreak/>
        <w:t>AN ORDINANCE AMENDING CITY CODE TITLE 15, CHAPTER 6, RELATING TO PARKING.</w:t>
      </w:r>
    </w:p>
    <w:p w:rsidR="00233356" w:rsidRDefault="00233356" w:rsidP="00233356">
      <w:pPr>
        <w:pStyle w:val="BlockText"/>
      </w:pPr>
    </w:p>
    <w:p w:rsidR="00233356" w:rsidRDefault="00233356" w:rsidP="00233356">
      <w:pPr>
        <w:widowControl/>
        <w:spacing w:line="480" w:lineRule="auto"/>
        <w:jc w:val="both"/>
        <w:rPr>
          <w:sz w:val="24"/>
        </w:rPr>
      </w:pPr>
      <w:r w:rsidRPr="00D32BD9">
        <w:rPr>
          <w:sz w:val="24"/>
        </w:rPr>
        <w:t xml:space="preserve">Thereupon, it was moved by Councilman </w:t>
      </w:r>
      <w:r>
        <w:rPr>
          <w:sz w:val="24"/>
        </w:rPr>
        <w:t>White</w:t>
      </w:r>
      <w:r w:rsidRPr="00D32BD9">
        <w:rPr>
          <w:sz w:val="24"/>
        </w:rPr>
        <w:t xml:space="preserve"> </w:t>
      </w:r>
      <w:r>
        <w:rPr>
          <w:sz w:val="24"/>
        </w:rPr>
        <w:t xml:space="preserve">and seconded by Councilman Metz </w:t>
      </w:r>
      <w:r w:rsidRPr="00D32BD9">
        <w:rPr>
          <w:sz w:val="24"/>
        </w:rPr>
        <w:t>that said ordinance be passed on first reading. On roll call the vote was unanimous. The Mayor declared that said ordinance had passed on first reading</w:t>
      </w:r>
      <w:r>
        <w:t>.</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F721A4" w:rsidP="00221118">
      <w:pPr>
        <w:pStyle w:val="BlockText"/>
      </w:pPr>
      <w:r>
        <w:t xml:space="preserve">A RESOLUTION </w:t>
      </w:r>
      <w:r w:rsidR="00233356">
        <w:t>TO AUTHORIZE A JOINT VENTURE’S PARTICIPATION IN THE TENNESSEE CONSOLIDATED RETIREMENT SYSTEM IN ACCORDANCE WITH TENNESSEE CODE ANNOTATED TITLE 8, CHAPTERS 34-37</w:t>
      </w:r>
      <w:r>
        <w:t>.</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233356">
        <w:t>Swann</w:t>
      </w:r>
      <w:r w:rsidRPr="00AE1D53">
        <w:t xml:space="preserve"> and seconded by Councilman </w:t>
      </w:r>
      <w:r w:rsidR="00843B0C">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D91578">
        <w:t>6</w:t>
      </w:r>
      <w:r w:rsidR="00C6369D">
        <w:t>-</w:t>
      </w:r>
      <w:r w:rsidR="00A05EBA">
        <w:t>1</w:t>
      </w:r>
      <w:r w:rsidR="00233356">
        <w:t>8</w:t>
      </w:r>
      <w:r w:rsidRPr="00AE1D53">
        <w:t xml:space="preserve"> and recorded in the Resolution Book of the City.</w:t>
      </w:r>
    </w:p>
    <w:p w:rsidR="00A05EBA" w:rsidRPr="00266E49" w:rsidRDefault="00A05EBA" w:rsidP="00A05EBA">
      <w:pPr>
        <w:pStyle w:val="BodyText"/>
        <w:tabs>
          <w:tab w:val="clear" w:pos="-1440"/>
        </w:tabs>
        <w:ind w:firstLine="1440"/>
      </w:pPr>
      <w:r w:rsidRPr="00266E49">
        <w:t>Thereupon, the following resolution was presented, considered, and placed for adoption:</w:t>
      </w:r>
    </w:p>
    <w:p w:rsidR="00A05EBA" w:rsidRDefault="00A05EBA" w:rsidP="00A05EBA">
      <w:pPr>
        <w:pStyle w:val="BlockText"/>
      </w:pPr>
      <w:r>
        <w:t xml:space="preserve">A RESOLUTION </w:t>
      </w:r>
      <w:r w:rsidR="00233356">
        <w:t>DECLARING THE INTENT OF THE CITY OF MARYVILLE, TENNESSEE TO REIMBURSE ITSELF FOR CERTAIN EXPENDITURES IN THE AGGREGATE PRINCIPAL AMOUNT OF NOT TO EXCEED SIXTEEN MILLION DOLLARS ($16,000,000) RELATING TO MUNICIPAL PROJECTS OF THE CITY WITH THE PROCEEDS OF BONDS OR OTHER DEBT OBLIGATIONS TO BE ISSUED BY THE CITY OF MARYVILLE, TENNESSEE</w:t>
      </w:r>
      <w:r>
        <w:t>.</w:t>
      </w:r>
    </w:p>
    <w:p w:rsidR="00A05EBA" w:rsidRDefault="00A05EBA" w:rsidP="00A05EBA">
      <w:pPr>
        <w:pStyle w:val="BlockText"/>
      </w:pPr>
    </w:p>
    <w:p w:rsidR="00A05EBA" w:rsidRDefault="00A05EBA" w:rsidP="00D91578">
      <w:pPr>
        <w:pStyle w:val="BodyText"/>
        <w:tabs>
          <w:tab w:val="clear" w:pos="-1440"/>
        </w:tabs>
      </w:pPr>
      <w:r w:rsidRPr="00AE1D53">
        <w:t>Thereu</w:t>
      </w:r>
      <w:r>
        <w:t xml:space="preserve">pon, it was moved by Councilman </w:t>
      </w:r>
      <w:r w:rsidR="002B39E7">
        <w:t>Hunt</w:t>
      </w:r>
      <w:r w:rsidRPr="00AE1D53">
        <w:t xml:space="preserve"> and seconded by Councilman </w:t>
      </w:r>
      <w:r w:rsidR="002B39E7">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843B0C">
        <w:t>6-1</w:t>
      </w:r>
      <w:r w:rsidR="002B39E7">
        <w:t>9</w:t>
      </w:r>
      <w:r w:rsidRPr="00AE1D53">
        <w:t xml:space="preserve"> and recorded in the Resolution Book of the City.</w:t>
      </w:r>
    </w:p>
    <w:p w:rsidR="00843B0C" w:rsidRPr="00266E49" w:rsidRDefault="00843B0C" w:rsidP="00843B0C">
      <w:pPr>
        <w:pStyle w:val="BodyText"/>
        <w:tabs>
          <w:tab w:val="clear" w:pos="-1440"/>
        </w:tabs>
        <w:ind w:firstLine="1440"/>
      </w:pPr>
      <w:r w:rsidRPr="00266E49">
        <w:t>Thereupon, the following resolution was presented, considered, and placed for adoption:</w:t>
      </w:r>
    </w:p>
    <w:p w:rsidR="00843B0C" w:rsidRDefault="00843B0C" w:rsidP="00843B0C">
      <w:pPr>
        <w:pStyle w:val="BlockText"/>
      </w:pPr>
      <w:r>
        <w:t xml:space="preserve">A RESOLUTION AUTHORIZING THE </w:t>
      </w:r>
      <w:r w:rsidR="002B39E7">
        <w:t>CITY OF MARYVILLE TO PARTICIPATE IN THE POOLS “DRIVER SAFETY” GRANT PROGRAM FOR 2016</w:t>
      </w:r>
      <w:r>
        <w:t>.</w:t>
      </w:r>
    </w:p>
    <w:p w:rsidR="00843B0C" w:rsidRDefault="00843B0C" w:rsidP="00843B0C">
      <w:pPr>
        <w:pStyle w:val="BlockText"/>
      </w:pPr>
    </w:p>
    <w:p w:rsidR="00843B0C" w:rsidRDefault="00843B0C" w:rsidP="00D91578">
      <w:pPr>
        <w:pStyle w:val="BodyText"/>
        <w:tabs>
          <w:tab w:val="clear" w:pos="-1440"/>
        </w:tabs>
      </w:pPr>
      <w:r w:rsidRPr="00AE1D53">
        <w:t>Thereu</w:t>
      </w:r>
      <w:r>
        <w:t xml:space="preserve">pon, it was moved by Councilman </w:t>
      </w:r>
      <w:r w:rsidR="002B39E7">
        <w:t>Swann</w:t>
      </w:r>
      <w:r w:rsidRPr="00AE1D53">
        <w:t xml:space="preserve"> and seconded by Councilman </w:t>
      </w:r>
      <w:r w:rsidR="002B39E7">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2B39E7">
        <w:t>6-20</w:t>
      </w:r>
      <w:r w:rsidRPr="00AE1D53">
        <w:t xml:space="preserve"> and recorded in the Resolution Book of the City.</w:t>
      </w:r>
    </w:p>
    <w:p w:rsidR="00F721A4" w:rsidRDefault="00F721A4" w:rsidP="00A05EBA">
      <w:pPr>
        <w:pStyle w:val="BodyText"/>
        <w:tabs>
          <w:tab w:val="clear" w:pos="-1440"/>
        </w:tabs>
      </w:pPr>
      <w:r>
        <w:lastRenderedPageBreak/>
        <w:tab/>
      </w:r>
      <w:r w:rsidR="009F2086">
        <w:tab/>
      </w:r>
      <w:bookmarkStart w:id="0" w:name="_GoBack"/>
      <w:bookmarkEnd w:id="0"/>
      <w:r w:rsidR="009F2086">
        <w:t xml:space="preserve">Thereupon, it was moved by Councilman </w:t>
      </w:r>
      <w:r w:rsidR="002B39E7">
        <w:t>White</w:t>
      </w:r>
      <w:r w:rsidR="009F2086">
        <w:t xml:space="preserve"> and seconded by Councilman </w:t>
      </w:r>
      <w:r w:rsidR="002B39E7">
        <w:t>Hunt</w:t>
      </w:r>
      <w:r w:rsidR="009F2086">
        <w:t xml:space="preserve"> to </w:t>
      </w:r>
      <w:r w:rsidR="00A05EBA">
        <w:t xml:space="preserve">consider a motion to </w:t>
      </w:r>
      <w:r w:rsidR="002B39E7">
        <w:t>request authorization to initiate condemnation proceedings for sewer easements as necessary along the proposed route</w:t>
      </w:r>
      <w:r w:rsidR="00724519">
        <w:t>s</w:t>
      </w:r>
      <w:r w:rsidR="00A05EBA">
        <w:t>.</w:t>
      </w:r>
      <w:r w:rsidR="009F2086">
        <w:t xml:space="preserve">  On roll call the vote was unanimous.</w:t>
      </w:r>
      <w:r>
        <w:tab/>
      </w:r>
      <w:r w:rsidR="009F2086">
        <w:tab/>
      </w:r>
    </w:p>
    <w:p w:rsidR="006F71E3" w:rsidRDefault="007672A6" w:rsidP="007672A6">
      <w:pPr>
        <w:pStyle w:val="BodyText"/>
        <w:tabs>
          <w:tab w:val="clear" w:pos="-1440"/>
        </w:tabs>
      </w:pPr>
      <w:r>
        <w:tab/>
      </w:r>
      <w:r>
        <w:tab/>
        <w:t>Thereupon,</w:t>
      </w:r>
      <w:r w:rsidR="00CA158D">
        <w:t xml:space="preserve"> it was moved by Councilman </w:t>
      </w:r>
      <w:r w:rsidR="002B39E7">
        <w:t>Swann</w:t>
      </w:r>
      <w:r>
        <w:t xml:space="preserve"> </w:t>
      </w:r>
      <w:r w:rsidR="00CA158D">
        <w:t xml:space="preserve">and seconded by Councilman </w:t>
      </w:r>
      <w:r w:rsidR="002B39E7">
        <w:t>Metz</w:t>
      </w:r>
      <w:r>
        <w:t xml:space="preserve"> to consider a motion to </w:t>
      </w:r>
      <w:r w:rsidR="002B39E7">
        <w:t xml:space="preserve">appoint Anita Blatnik to the Downtown </w:t>
      </w:r>
      <w:r w:rsidR="00724519">
        <w:t>D</w:t>
      </w:r>
      <w:r w:rsidR="002B39E7">
        <w:t>esign Review Board for a term to expire, September 2021</w:t>
      </w:r>
      <w:r>
        <w:t>. On roll call the vote was unanimous.</w:t>
      </w:r>
    </w:p>
    <w:p w:rsidR="002B39E7" w:rsidRDefault="002B39E7" w:rsidP="007672A6">
      <w:pPr>
        <w:pStyle w:val="BodyText"/>
        <w:tabs>
          <w:tab w:val="clear" w:pos="-1440"/>
        </w:tabs>
      </w:pPr>
      <w:r>
        <w:tab/>
      </w:r>
      <w:r>
        <w:tab/>
        <w:t>Thereupon, it was moved by Councilman White and seconded by Councilman Hunt to consider a motion to appoint Christopher Hackler to the Historical Zoning Commission for a term to expire, December 2016. On roll call the vote was unanimous.</w:t>
      </w:r>
    </w:p>
    <w:p w:rsidR="002B39E7" w:rsidRDefault="002B39E7" w:rsidP="007672A6">
      <w:pPr>
        <w:pStyle w:val="BodyText"/>
        <w:tabs>
          <w:tab w:val="clear" w:pos="-1440"/>
        </w:tabs>
      </w:pPr>
      <w:r>
        <w:tab/>
      </w:r>
      <w:r>
        <w:tab/>
        <w:t>Thereupon, it was moved by Councilman Hunt and seconded by Councilman Metz to consider a motion to authorize the Mayor to sign the Interlocal Agreement with the Great Smoky Mountains Regional Greenway Council. On roll call the vote was unanimous.</w:t>
      </w:r>
    </w:p>
    <w:p w:rsidR="00E67D00" w:rsidRDefault="007672A6" w:rsidP="00CA158D">
      <w:pPr>
        <w:pStyle w:val="BodyText"/>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AE405B">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74C43"/>
    <w:multiLevelType w:val="hybridMultilevel"/>
    <w:tmpl w:val="D9A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33356"/>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39E7"/>
    <w:rsid w:val="002B4AC4"/>
    <w:rsid w:val="002B501F"/>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40ED"/>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03C6"/>
    <w:rsid w:val="00502B36"/>
    <w:rsid w:val="00505A61"/>
    <w:rsid w:val="00507456"/>
    <w:rsid w:val="00511EA6"/>
    <w:rsid w:val="00514642"/>
    <w:rsid w:val="00515581"/>
    <w:rsid w:val="005175C9"/>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0FAC"/>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B3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24519"/>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1268"/>
    <w:rsid w:val="0077396C"/>
    <w:rsid w:val="0077505D"/>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2E76"/>
    <w:rsid w:val="00843B0C"/>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162B"/>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05EBA"/>
    <w:rsid w:val="00A10CA8"/>
    <w:rsid w:val="00A1101B"/>
    <w:rsid w:val="00A15E0A"/>
    <w:rsid w:val="00A3371E"/>
    <w:rsid w:val="00A34F7C"/>
    <w:rsid w:val="00A35061"/>
    <w:rsid w:val="00A36271"/>
    <w:rsid w:val="00A51D80"/>
    <w:rsid w:val="00A52FA5"/>
    <w:rsid w:val="00A53CB6"/>
    <w:rsid w:val="00A5602E"/>
    <w:rsid w:val="00A56D06"/>
    <w:rsid w:val="00A57D5A"/>
    <w:rsid w:val="00A6295C"/>
    <w:rsid w:val="00A709F0"/>
    <w:rsid w:val="00A750DE"/>
    <w:rsid w:val="00A8000D"/>
    <w:rsid w:val="00A80787"/>
    <w:rsid w:val="00A82657"/>
    <w:rsid w:val="00A82FD1"/>
    <w:rsid w:val="00A92CF5"/>
    <w:rsid w:val="00A941A0"/>
    <w:rsid w:val="00A9442A"/>
    <w:rsid w:val="00A9688A"/>
    <w:rsid w:val="00AA45B8"/>
    <w:rsid w:val="00AB1AB1"/>
    <w:rsid w:val="00AB4639"/>
    <w:rsid w:val="00AC14D6"/>
    <w:rsid w:val="00AC1BB7"/>
    <w:rsid w:val="00AC3488"/>
    <w:rsid w:val="00AC4979"/>
    <w:rsid w:val="00AC67E1"/>
    <w:rsid w:val="00AC778E"/>
    <w:rsid w:val="00AC78C1"/>
    <w:rsid w:val="00AC7B75"/>
    <w:rsid w:val="00AD0B80"/>
    <w:rsid w:val="00AE06BD"/>
    <w:rsid w:val="00AE30C1"/>
    <w:rsid w:val="00AE405B"/>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16D09"/>
    <w:rsid w:val="00B218F0"/>
    <w:rsid w:val="00B21B1D"/>
    <w:rsid w:val="00B23A9C"/>
    <w:rsid w:val="00B23BEB"/>
    <w:rsid w:val="00B258F4"/>
    <w:rsid w:val="00B25BFE"/>
    <w:rsid w:val="00B30658"/>
    <w:rsid w:val="00B336A8"/>
    <w:rsid w:val="00B33745"/>
    <w:rsid w:val="00B34C8F"/>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A158D"/>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48"/>
    <w:rsid w:val="00D418FC"/>
    <w:rsid w:val="00D42D79"/>
    <w:rsid w:val="00D44CB6"/>
    <w:rsid w:val="00D5168E"/>
    <w:rsid w:val="00D54300"/>
    <w:rsid w:val="00D548D0"/>
    <w:rsid w:val="00D6406B"/>
    <w:rsid w:val="00D6487C"/>
    <w:rsid w:val="00D66790"/>
    <w:rsid w:val="00D752F2"/>
    <w:rsid w:val="00D831D1"/>
    <w:rsid w:val="00D852DC"/>
    <w:rsid w:val="00D856F7"/>
    <w:rsid w:val="00D91578"/>
    <w:rsid w:val="00D94DE7"/>
    <w:rsid w:val="00D96C1A"/>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565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B6E48"/>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2F42"/>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 w:type="paragraph" w:styleId="ListParagraph">
    <w:name w:val="List Paragraph"/>
    <w:basedOn w:val="Normal"/>
    <w:uiPriority w:val="34"/>
    <w:qFormat/>
    <w:rsid w:val="005E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6A18-2F78-4279-A74D-67F0AD2C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1885</Words>
  <Characters>10230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5</cp:revision>
  <cp:lastPrinted>2016-10-05T20:51:00Z</cp:lastPrinted>
  <dcterms:created xsi:type="dcterms:W3CDTF">2016-10-05T18:04:00Z</dcterms:created>
  <dcterms:modified xsi:type="dcterms:W3CDTF">2016-10-05T20:53:00Z</dcterms:modified>
</cp:coreProperties>
</file>